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E8E7F2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0D317CD4" w14:textId="7ED11C30" w:rsidR="005854DB" w:rsidRPr="005854DB" w:rsidRDefault="006F4DEE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0DBA755B5AB94164A5C8A50949A1295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>
                  <w:t>PFOOC Yearly Harvest Notes</w:t>
                </w:r>
              </w:sdtContent>
            </w:sdt>
          </w:p>
        </w:tc>
      </w:tr>
      <w:tr w:rsidR="005854DB" w:rsidRPr="0092125E" w14:paraId="5227301B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7BB190A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66063B9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82803D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34B1ADFE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AE637449890347AAA64BB8F4634CF709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46D6B14" w14:textId="2EE56AE1" w:rsidR="005854DB" w:rsidRPr="005854DB" w:rsidRDefault="006F4DEE" w:rsidP="005854DB">
                <w:pPr>
                  <w:pStyle w:val="Subtitle"/>
                </w:pPr>
                <w:r>
                  <w:t>2017 Growing Year</w:t>
                </w:r>
              </w:p>
            </w:sdtContent>
          </w:sdt>
        </w:tc>
      </w:tr>
    </w:tbl>
    <w:bookmarkEnd w:id="0"/>
    <w:p w14:paraId="1F6CA6F1" w14:textId="2867DD61" w:rsidR="00BD0C60" w:rsidRDefault="006F4DEE" w:rsidP="005854DB">
      <w:pPr>
        <w:pStyle w:val="Heading1"/>
      </w:pPr>
      <w:r>
        <w:t>“On” Year</w:t>
      </w:r>
    </w:p>
    <w:tbl>
      <w:tblPr>
        <w:tblW w:w="11600" w:type="dxa"/>
        <w:tblLook w:val="04A0" w:firstRow="1" w:lastRow="0" w:firstColumn="1" w:lastColumn="0" w:noHBand="0" w:noVBand="1"/>
      </w:tblPr>
      <w:tblGrid>
        <w:gridCol w:w="1340"/>
        <w:gridCol w:w="4900"/>
        <w:gridCol w:w="803"/>
        <w:gridCol w:w="820"/>
        <w:gridCol w:w="3840"/>
      </w:tblGrid>
      <w:tr w:rsidR="006F4DEE" w:rsidRPr="006F4DEE" w14:paraId="34B408FF" w14:textId="77777777" w:rsidTr="006F4DEE">
        <w:trPr>
          <w:trHeight w:val="375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9F11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2/12/2017</w:t>
            </w:r>
          </w:p>
        </w:tc>
        <w:tc>
          <w:tcPr>
            <w:tcW w:w="4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1F47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About 24" of rain to date!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A0F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EF3B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6E5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6F4DEE" w:rsidRPr="006F4DEE" w14:paraId="4F48F9A9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E3F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956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 buds started &amp; first sunny weekend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609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8E6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BD31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6C464EE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A1C9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2/18/2017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6A4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Heavy rains and winds, 25.6"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BEA3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658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D99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D09AC1E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D2D5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2/25/2017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FD16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More rain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085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BE4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76A0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B616D30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EC7D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4/13/2017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5F57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April showers .25"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3D9B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5B91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B80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3281350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B98F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4/30/2017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64C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Bud break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4C7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4C9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FA6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B98A131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D25B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6/18/2017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D549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Pit hardening / dime size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1E64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F07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F51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389092B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97DD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7/7/2017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C29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Very hot all of July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00E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873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FE4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9845268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7782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8/29/2017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9B9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Mild August, color changes started on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Leccino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/Maurino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59E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EA6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932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8B8E38A" w14:textId="77777777" w:rsidTr="006F4DEE">
        <w:trPr>
          <w:trHeight w:val="19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105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81B0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43F5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F42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85E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9960A1C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E412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  <w:t>11/3/2017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768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1st Harvest - 6 Maurino / All </w:t>
            </w:r>
            <w:proofErr w:type="spellStart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Tagg</w:t>
            </w:r>
            <w:proofErr w:type="spellEnd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. / barn </w:t>
            </w:r>
            <w:proofErr w:type="spellStart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Leccino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14A1" w14:textId="08638929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311</w:t>
            </w:r>
            <w:r>
              <w:rPr>
                <w:rFonts w:ascii="Calibri" w:eastAsia="Times New Roman" w:hAnsi="Calibri" w:cs="Calibri"/>
                <w:color w:val="000000"/>
                <w:sz w:val="22"/>
              </w:rPr>
              <w:t>lbs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45AC" w14:textId="56149A29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</w:rPr>
              <w:t xml:space="preserve"> gal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A184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78E51FA4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C71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6F7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(70% Maurino, 25%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Tagg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., 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Leccino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 = SBP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F5A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CD75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D2A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A2AAFDC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C1A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ECE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Passed chem. - fruity, mellow, slight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pungcy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finish (mild)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129B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BE3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323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1E6795AC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62F6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  <w:t>11/4/2017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619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2nd Harvest - remaining Maurino (Blk 1), Mission,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B39A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069E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2.5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B5E9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4354D297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9BCA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  <w:t>11/5/2017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3F9E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Coratina</w:t>
            </w:r>
            <w:proofErr w:type="spellEnd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(barn) &amp; </w:t>
            </w:r>
            <w:proofErr w:type="spellStart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Arbq</w:t>
            </w:r>
            <w:proofErr w:type="spellEnd"/>
            <w:r w:rsidRPr="006F4DE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62D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E4A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0CAB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940EEF5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B5D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8BF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(45% Mission 90lbs, 30% Maurino 60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lbs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25%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Coratina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50lbs)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804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1AE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F5916A1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065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3F0C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Passed chem. - sharp, not balanced, flat, still nice flavor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7F3C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EC6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E97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90B4D8B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F243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12/2/2017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B62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Late Harvest w/ Crew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45D5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1480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D2FF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22"/>
              </w:rPr>
              <w:t>35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5993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26692457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B1F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8D8D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29D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2D1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FC4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DCDB6D7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D594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5C8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The Field</w:t>
            </w: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- 15 gal.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8CE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852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EDF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Bronze-CCOOC</w:t>
            </w:r>
          </w:p>
        </w:tc>
      </w:tr>
      <w:tr w:rsidR="006F4DEE" w:rsidRPr="006F4DEE" w14:paraId="3105C8D7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04D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52F3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30%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Frantoio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30%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Leccino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25%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Taggiasca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25% Maurino,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04C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16B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141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Bronze (Points North)-CCOOC</w:t>
            </w:r>
          </w:p>
        </w:tc>
      </w:tr>
      <w:tr w:rsidR="006F4DEE" w:rsidRPr="006F4DEE" w14:paraId="35C831E6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BE1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637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10% Pendolino, 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Coratina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F5D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287B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C09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F4D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Gold, Unique Single Bottle Packaging-CCOOC</w:t>
            </w:r>
          </w:p>
        </w:tc>
      </w:tr>
      <w:tr w:rsidR="006F4DEE" w:rsidRPr="006F4DEE" w14:paraId="130E646F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195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430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Tasting notes:  Buttery up front, pungent back (nice opposite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bal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448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BDF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25855D9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C1C7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5C4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tomato, green choke, fruity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94D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F57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A02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7AE12A3E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5EB0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859E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C5A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8DE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90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4963DC7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93C5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C129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F4DE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Tusci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- 20 gal.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1E8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282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6D6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6F4DE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Silver-Cal State Fair</w:t>
            </w:r>
          </w:p>
        </w:tc>
      </w:tr>
      <w:tr w:rsidR="006F4DEE" w:rsidRPr="006F4DEE" w14:paraId="4C633BAE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B7E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3D77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52%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Frantoio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18% Pendolino, 15%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Leccino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AD36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DD2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2DE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E4563CA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5B9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F12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12% Maurino, 3%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Coratina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F0B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4EA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AF9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D4EA64B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02B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FC0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Tasting notes:  Really best balance</w:t>
            </w:r>
            <w:proofErr w:type="gram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!  </w:t>
            </w:r>
            <w:proofErr w:type="gram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Buttery, nice mouth feel,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890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BDF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1ED81D9F" w14:textId="77777777" w:rsidTr="006F4DE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701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5BA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Fruity, green banana,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bal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pung</w:t>
            </w:r>
            <w:proofErr w:type="spellEnd"/>
            <w:r w:rsidRPr="006F4DE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bitter on finish.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F713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72D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5AE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7DB78028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AACCE" w14:textId="77777777" w:rsidR="006F4DEE" w:rsidRDefault="006F4DEE" w:rsidP="005A20E2">
      <w:pPr>
        <w:spacing w:after="0"/>
      </w:pPr>
      <w:r>
        <w:separator/>
      </w:r>
    </w:p>
    <w:p w14:paraId="6C443E1D" w14:textId="77777777" w:rsidR="006F4DEE" w:rsidRDefault="006F4DEE"/>
    <w:p w14:paraId="110FD23A" w14:textId="77777777" w:rsidR="006F4DEE" w:rsidRDefault="006F4DEE" w:rsidP="009B4773"/>
    <w:p w14:paraId="2700BFEE" w14:textId="77777777" w:rsidR="006F4DEE" w:rsidRDefault="006F4DEE" w:rsidP="00513832"/>
  </w:endnote>
  <w:endnote w:type="continuationSeparator" w:id="0">
    <w:p w14:paraId="5C7EEB6E" w14:textId="77777777" w:rsidR="006F4DEE" w:rsidRDefault="006F4DEE" w:rsidP="005A20E2">
      <w:pPr>
        <w:spacing w:after="0"/>
      </w:pPr>
      <w:r>
        <w:continuationSeparator/>
      </w:r>
    </w:p>
    <w:p w14:paraId="0C1AB361" w14:textId="77777777" w:rsidR="006F4DEE" w:rsidRDefault="006F4DEE"/>
    <w:p w14:paraId="77605099" w14:textId="77777777" w:rsidR="006F4DEE" w:rsidRDefault="006F4DEE" w:rsidP="009B4773"/>
    <w:p w14:paraId="4500FEE9" w14:textId="77777777" w:rsidR="006F4DEE" w:rsidRDefault="006F4DE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6FE4B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6133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4D287" w14:textId="77777777" w:rsidR="006F4DEE" w:rsidRDefault="006F4DEE" w:rsidP="005A20E2">
      <w:pPr>
        <w:spacing w:after="0"/>
      </w:pPr>
      <w:r>
        <w:separator/>
      </w:r>
    </w:p>
    <w:p w14:paraId="69DD6699" w14:textId="77777777" w:rsidR="006F4DEE" w:rsidRDefault="006F4DEE"/>
    <w:p w14:paraId="6DB5E89A" w14:textId="77777777" w:rsidR="006F4DEE" w:rsidRDefault="006F4DEE" w:rsidP="009B4773"/>
    <w:p w14:paraId="76A940CC" w14:textId="77777777" w:rsidR="006F4DEE" w:rsidRDefault="006F4DEE" w:rsidP="00513832"/>
  </w:footnote>
  <w:footnote w:type="continuationSeparator" w:id="0">
    <w:p w14:paraId="4DD0BA6F" w14:textId="77777777" w:rsidR="006F4DEE" w:rsidRDefault="006F4DEE" w:rsidP="005A20E2">
      <w:pPr>
        <w:spacing w:after="0"/>
      </w:pPr>
      <w:r>
        <w:continuationSeparator/>
      </w:r>
    </w:p>
    <w:p w14:paraId="5B8D11FC" w14:textId="77777777" w:rsidR="006F4DEE" w:rsidRDefault="006F4DEE"/>
    <w:p w14:paraId="4DF7CC55" w14:textId="77777777" w:rsidR="006F4DEE" w:rsidRDefault="006F4DEE" w:rsidP="009B4773"/>
    <w:p w14:paraId="3666C646" w14:textId="77777777" w:rsidR="006F4DEE" w:rsidRDefault="006F4DE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628CA" w14:textId="46A524E2" w:rsidR="003639D2" w:rsidRPr="003639D2" w:rsidRDefault="006F4DEE" w:rsidP="003639D2">
    <w:pPr>
      <w:pStyle w:val="Header1"/>
    </w:pPr>
    <w:sdt>
      <w:sdtPr>
        <w:alias w:val="Title"/>
        <w:tag w:val=""/>
        <w:id w:val="-611985797"/>
        <w:placeholder>
          <w:docPart w:val="ECE33FBB087A454B91FC223408A541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>
          <w:t>PFOOC Yearly Harvest Notes</w:t>
        </w:r>
      </w:sdtContent>
    </w:sdt>
  </w:p>
  <w:p w14:paraId="1C27BF5A" w14:textId="27EB14FF" w:rsidR="005854DB" w:rsidRPr="005854DB" w:rsidRDefault="006F4DEE" w:rsidP="003D6AFD">
    <w:pPr>
      <w:pStyle w:val="Header"/>
    </w:pPr>
    <w:sdt>
      <w:sdtPr>
        <w:alias w:val="Subtitle"/>
        <w:tag w:val=""/>
        <w:id w:val="-2023313307"/>
        <w:placeholde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>
          <w:t>2017 Growing Year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D9921" wp14:editId="18B8427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DDD9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D99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646DDD9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6F841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6FDB4B10" wp14:editId="4ADB919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E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6F4DEE"/>
    <w:rsid w:val="007157EF"/>
    <w:rsid w:val="0073670F"/>
    <w:rsid w:val="00740FCE"/>
    <w:rsid w:val="00753E67"/>
    <w:rsid w:val="0078010D"/>
    <w:rsid w:val="00781D60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4F8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BA755B5AB94164A5C8A50949A12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E125-790E-454E-A593-8F79C23F52F9}"/>
      </w:docPartPr>
      <w:docPartBody>
        <w:p w:rsidR="00000000" w:rsidRDefault="000A6764">
          <w:pPr>
            <w:pStyle w:val="0DBA755B5AB94164A5C8A50949A12951"/>
          </w:pPr>
          <w:r w:rsidRPr="003639D2">
            <w:t>OFFICE-BASED AGENCY</w:t>
          </w:r>
        </w:p>
      </w:docPartBody>
    </w:docPart>
    <w:docPart>
      <w:docPartPr>
        <w:name w:val="AE637449890347AAA64BB8F4634CF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61047-CEFD-442E-91F0-8A9EB805028D}"/>
      </w:docPartPr>
      <w:docPartBody>
        <w:p w:rsidR="00000000" w:rsidRDefault="000A6764">
          <w:pPr>
            <w:pStyle w:val="AE637449890347AAA64BB8F4634CF709"/>
          </w:pPr>
          <w:r w:rsidRPr="003639D2">
            <w:t>Startup Checklist</w:t>
          </w:r>
        </w:p>
      </w:docPartBody>
    </w:docPart>
    <w:docPart>
      <w:docPartPr>
        <w:name w:val="ECE33FBB087A454B91FC223408A54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335FF-958D-43C8-A14E-0056C3F3BFD4}"/>
      </w:docPartPr>
      <w:docPartBody>
        <w:p w:rsidR="00000000" w:rsidRDefault="000A6764">
          <w:pPr>
            <w:pStyle w:val="ECE33FBB087A454B91FC223408A5416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BA755B5AB94164A5C8A50949A12951">
    <w:name w:val="0DBA755B5AB94164A5C8A50949A12951"/>
  </w:style>
  <w:style w:type="paragraph" w:customStyle="1" w:styleId="AE637449890347AAA64BB8F4634CF709">
    <w:name w:val="AE637449890347AAA64BB8F4634CF709"/>
  </w:style>
  <w:style w:type="paragraph" w:customStyle="1" w:styleId="04813B3734AB46ECB2AACE5057B59FA5">
    <w:name w:val="04813B3734AB46ECB2AACE5057B59FA5"/>
  </w:style>
  <w:style w:type="paragraph" w:customStyle="1" w:styleId="DB28D45E97E24662916E5057FBFB3B3F">
    <w:name w:val="DB28D45E97E24662916E5057FBFB3B3F"/>
  </w:style>
  <w:style w:type="paragraph" w:customStyle="1" w:styleId="874048F2F7F64586954B04BEE8C36C5C">
    <w:name w:val="874048F2F7F64586954B04BEE8C36C5C"/>
  </w:style>
  <w:style w:type="paragraph" w:customStyle="1" w:styleId="1AA072778780456FB212DEE4BF7E5716">
    <w:name w:val="1AA072778780456FB212DEE4BF7E5716"/>
  </w:style>
  <w:style w:type="paragraph" w:customStyle="1" w:styleId="76625D71AC53436CABB4821016C66A57">
    <w:name w:val="76625D71AC53436CABB4821016C66A57"/>
  </w:style>
  <w:style w:type="paragraph" w:customStyle="1" w:styleId="8BCDA1B6D7264BAAA027FA0426D5B805">
    <w:name w:val="8BCDA1B6D7264BAAA027FA0426D5B805"/>
  </w:style>
  <w:style w:type="paragraph" w:customStyle="1" w:styleId="CC5218E3521C4BA78F1A7FEB52A53DB5">
    <w:name w:val="CC5218E3521C4BA78F1A7FEB52A53DB5"/>
  </w:style>
  <w:style w:type="paragraph" w:customStyle="1" w:styleId="706F272879C84FAC80094A5F944A5596">
    <w:name w:val="706F272879C84FAC80094A5F944A5596"/>
  </w:style>
  <w:style w:type="paragraph" w:customStyle="1" w:styleId="2061721964EE43E1B08BFE4A42894D4A">
    <w:name w:val="2061721964EE43E1B08BFE4A42894D4A"/>
  </w:style>
  <w:style w:type="paragraph" w:customStyle="1" w:styleId="EDB28E6FCDE5456BA13800F7B5A3136D">
    <w:name w:val="EDB28E6FCDE5456BA13800F7B5A3136D"/>
  </w:style>
  <w:style w:type="paragraph" w:customStyle="1" w:styleId="0E1511A06A8C4BDFB4701518AFEB140B">
    <w:name w:val="0E1511A06A8C4BDFB4701518AFEB140B"/>
  </w:style>
  <w:style w:type="paragraph" w:customStyle="1" w:styleId="32C1344545FE4AAAA4D7FA4CA4911FB4">
    <w:name w:val="32C1344545FE4AAAA4D7FA4CA4911FB4"/>
  </w:style>
  <w:style w:type="paragraph" w:customStyle="1" w:styleId="6B45ABFB45B64B0BAB7F35CF7CA6C076">
    <w:name w:val="6B45ABFB45B64B0BAB7F35CF7CA6C076"/>
  </w:style>
  <w:style w:type="paragraph" w:customStyle="1" w:styleId="FC3FEBF7A9A742BB8DAB5277E0164518">
    <w:name w:val="FC3FEBF7A9A742BB8DAB5277E0164518"/>
  </w:style>
  <w:style w:type="paragraph" w:customStyle="1" w:styleId="663B48BFEFCB43DDB50524B7A4FBA7A0">
    <w:name w:val="663B48BFEFCB43DDB50524B7A4FBA7A0"/>
  </w:style>
  <w:style w:type="paragraph" w:customStyle="1" w:styleId="544883E54B634F6CAFBFE770FE69BFE5">
    <w:name w:val="544883E54B634F6CAFBFE770FE69BFE5"/>
  </w:style>
  <w:style w:type="paragraph" w:customStyle="1" w:styleId="3B4AD5C2AA95418E99B7A1C68578F56C">
    <w:name w:val="3B4AD5C2AA95418E99B7A1C68578F56C"/>
  </w:style>
  <w:style w:type="paragraph" w:customStyle="1" w:styleId="0785A3DBA99A4AEF9A82DF8AEA34A5EC">
    <w:name w:val="0785A3DBA99A4AEF9A82DF8AEA34A5EC"/>
  </w:style>
  <w:style w:type="paragraph" w:customStyle="1" w:styleId="8D43686997924CB2947943E2217AC94F">
    <w:name w:val="8D43686997924CB2947943E2217AC94F"/>
  </w:style>
  <w:style w:type="paragraph" w:customStyle="1" w:styleId="0E918F7FA2C24021A517A347BF9DE404">
    <w:name w:val="0E918F7FA2C24021A517A347BF9DE404"/>
  </w:style>
  <w:style w:type="paragraph" w:customStyle="1" w:styleId="DD2B87A5FC0A4C2EA2F208B91318A336">
    <w:name w:val="DD2B87A5FC0A4C2EA2F208B91318A336"/>
  </w:style>
  <w:style w:type="paragraph" w:customStyle="1" w:styleId="2F824426D35D44F789A8424271DBB6A0">
    <w:name w:val="2F824426D35D44F789A8424271DBB6A0"/>
  </w:style>
  <w:style w:type="paragraph" w:customStyle="1" w:styleId="2E356DE5236A45998E31859176E47FBB">
    <w:name w:val="2E356DE5236A45998E31859176E47FBB"/>
  </w:style>
  <w:style w:type="paragraph" w:customStyle="1" w:styleId="96DA0D78E08A45ECAD56E5F99B0EE90D">
    <w:name w:val="96DA0D78E08A45ECAD56E5F99B0EE90D"/>
  </w:style>
  <w:style w:type="paragraph" w:customStyle="1" w:styleId="C25916A9F62E483584FFBAAB1261FC3F">
    <w:name w:val="C25916A9F62E483584FFBAAB1261FC3F"/>
  </w:style>
  <w:style w:type="paragraph" w:customStyle="1" w:styleId="EF225B9C2CCA4807BB34297E29978D19">
    <w:name w:val="EF225B9C2CCA4807BB34297E29978D19"/>
  </w:style>
  <w:style w:type="paragraph" w:customStyle="1" w:styleId="C92F2416ED794290813F178FF7D785FD">
    <w:name w:val="C92F2416ED794290813F178FF7D785FD"/>
  </w:style>
  <w:style w:type="paragraph" w:customStyle="1" w:styleId="E82FFDDB341E426695BBBD64DB83D406">
    <w:name w:val="E82FFDDB341E426695BBBD64DB83D406"/>
  </w:style>
  <w:style w:type="paragraph" w:customStyle="1" w:styleId="1AB2EDA68DAF4FBF9300869B999AFFEF">
    <w:name w:val="1AB2EDA68DAF4FBF9300869B999AFFEF"/>
  </w:style>
  <w:style w:type="paragraph" w:customStyle="1" w:styleId="90F681CEAE2540E1B99C1FB7DC919D0D">
    <w:name w:val="90F681CEAE2540E1B99C1FB7DC919D0D"/>
  </w:style>
  <w:style w:type="paragraph" w:customStyle="1" w:styleId="E4AC016160264778A4B202D7A80519C3">
    <w:name w:val="E4AC016160264778A4B202D7A80519C3"/>
  </w:style>
  <w:style w:type="paragraph" w:customStyle="1" w:styleId="EC14AA1C676B4A0BB037ABB6FB2B718F">
    <w:name w:val="EC14AA1C676B4A0BB037ABB6FB2B718F"/>
  </w:style>
  <w:style w:type="paragraph" w:customStyle="1" w:styleId="AF357ABB9E0A4B9094C9136F06456635">
    <w:name w:val="AF357ABB9E0A4B9094C9136F06456635"/>
  </w:style>
  <w:style w:type="paragraph" w:customStyle="1" w:styleId="AAF8A786E9E447BE9EBEDB74AFE679B3">
    <w:name w:val="AAF8A786E9E447BE9EBEDB74AFE679B3"/>
  </w:style>
  <w:style w:type="paragraph" w:customStyle="1" w:styleId="48953BDA637A42E88D12745919FBC8EE">
    <w:name w:val="48953BDA637A42E88D12745919FBC8EE"/>
  </w:style>
  <w:style w:type="paragraph" w:customStyle="1" w:styleId="711EB4080FDC4F63BA933D9D449C7F71">
    <w:name w:val="711EB4080FDC4F63BA933D9D449C7F71"/>
  </w:style>
  <w:style w:type="paragraph" w:customStyle="1" w:styleId="5FCB446BA7964E3C958E18550C9C97D4">
    <w:name w:val="5FCB446BA7964E3C958E18550C9C97D4"/>
  </w:style>
  <w:style w:type="paragraph" w:customStyle="1" w:styleId="E47F77EFF91A4BA0A61F6FD4394666D3">
    <w:name w:val="E47F77EFF91A4BA0A61F6FD4394666D3"/>
  </w:style>
  <w:style w:type="paragraph" w:customStyle="1" w:styleId="14644081792D4DDFBE6ECC36EC8F2804">
    <w:name w:val="14644081792D4DDFBE6ECC36EC8F2804"/>
  </w:style>
  <w:style w:type="paragraph" w:customStyle="1" w:styleId="F01A1D66DDD1405CB968428BFA646B33">
    <w:name w:val="F01A1D66DDD1405CB968428BFA646B33"/>
  </w:style>
  <w:style w:type="paragraph" w:customStyle="1" w:styleId="C7CD7D29A3BB45BD9F861C8096C75C77">
    <w:name w:val="C7CD7D29A3BB45BD9F861C8096C75C77"/>
  </w:style>
  <w:style w:type="paragraph" w:customStyle="1" w:styleId="5D97022DBDE943599D72CAE0E1C2D6B1">
    <w:name w:val="5D97022DBDE943599D72CAE0E1C2D6B1"/>
  </w:style>
  <w:style w:type="paragraph" w:customStyle="1" w:styleId="0E5A0D8D09E143149AF1A37BECBF14AD">
    <w:name w:val="0E5A0D8D09E143149AF1A37BECBF14AD"/>
  </w:style>
  <w:style w:type="paragraph" w:customStyle="1" w:styleId="DBE3F6769CC64FEFB84EE2BCC24E3D41">
    <w:name w:val="DBE3F6769CC64FEFB84EE2BCC24E3D41"/>
  </w:style>
  <w:style w:type="paragraph" w:customStyle="1" w:styleId="94396DEE85BF428EBEE9CD91382E82D4">
    <w:name w:val="94396DEE85BF428EBEE9CD91382E82D4"/>
  </w:style>
  <w:style w:type="paragraph" w:customStyle="1" w:styleId="52CE04EF84B448DFB6466FB9797D57A9">
    <w:name w:val="52CE04EF84B448DFB6466FB9797D57A9"/>
  </w:style>
  <w:style w:type="paragraph" w:customStyle="1" w:styleId="702F80BCFA9F424EB58BC7237D105DF2">
    <w:name w:val="702F80BCFA9F424EB58BC7237D105DF2"/>
  </w:style>
  <w:style w:type="paragraph" w:customStyle="1" w:styleId="BF67F9258892491EA719E3315C378015">
    <w:name w:val="BF67F9258892491EA719E3315C378015"/>
  </w:style>
  <w:style w:type="paragraph" w:customStyle="1" w:styleId="D5E59BE6546947E39BDC5944E845D061">
    <w:name w:val="D5E59BE6546947E39BDC5944E845D061"/>
  </w:style>
  <w:style w:type="paragraph" w:customStyle="1" w:styleId="E913C6F7F63047BCB46434F746D3839B">
    <w:name w:val="E913C6F7F63047BCB46434F746D3839B"/>
  </w:style>
  <w:style w:type="paragraph" w:customStyle="1" w:styleId="AC87A9FE1D8E4F018703E65FBA382C2B">
    <w:name w:val="AC87A9FE1D8E4F018703E65FBA382C2B"/>
  </w:style>
  <w:style w:type="paragraph" w:customStyle="1" w:styleId="C88293BBCF0E4208A0EE1C0A8B88924A">
    <w:name w:val="C88293BBCF0E4208A0EE1C0A8B88924A"/>
  </w:style>
  <w:style w:type="paragraph" w:customStyle="1" w:styleId="9E8CE39CFD214EB5BCF365A7BDDFC8F3">
    <w:name w:val="9E8CE39CFD214EB5BCF365A7BDDFC8F3"/>
  </w:style>
  <w:style w:type="paragraph" w:customStyle="1" w:styleId="F792AE2EB2B74A9182B4BC9E8E73F523">
    <w:name w:val="F792AE2EB2B74A9182B4BC9E8E73F523"/>
  </w:style>
  <w:style w:type="paragraph" w:customStyle="1" w:styleId="5DF34641FAAC4AD28B20182BAC131B4B">
    <w:name w:val="5DF34641FAAC4AD28B20182BAC131B4B"/>
  </w:style>
  <w:style w:type="paragraph" w:customStyle="1" w:styleId="8419E1958BB14793905A435ECC577A76">
    <w:name w:val="8419E1958BB14793905A435ECC577A76"/>
  </w:style>
  <w:style w:type="paragraph" w:customStyle="1" w:styleId="12A092A8DB824D5BA0CE67038F81A71E">
    <w:name w:val="12A092A8DB824D5BA0CE67038F81A71E"/>
  </w:style>
  <w:style w:type="paragraph" w:customStyle="1" w:styleId="5C46ECD0367843C2B6E72A82AA678A29">
    <w:name w:val="5C46ECD0367843C2B6E72A82AA678A29"/>
  </w:style>
  <w:style w:type="paragraph" w:customStyle="1" w:styleId="54D54FE5A04C4935932D8039901D5E6E">
    <w:name w:val="54D54FE5A04C4935932D8039901D5E6E"/>
  </w:style>
  <w:style w:type="paragraph" w:customStyle="1" w:styleId="D7688715353B4107B53926D15BEC8065">
    <w:name w:val="D7688715353B4107B53926D15BEC8065"/>
  </w:style>
  <w:style w:type="paragraph" w:customStyle="1" w:styleId="B8DD8DC974C243D2AA7E922C2084694C">
    <w:name w:val="B8DD8DC974C243D2AA7E922C2084694C"/>
  </w:style>
  <w:style w:type="paragraph" w:customStyle="1" w:styleId="EE058EF71CCD4A8A90AA2A1FA9B5E715">
    <w:name w:val="EE058EF71CCD4A8A90AA2A1FA9B5E715"/>
  </w:style>
  <w:style w:type="paragraph" w:customStyle="1" w:styleId="EC5D9C5BB3E24E49A9AE6CF1E4C9A6C3">
    <w:name w:val="EC5D9C5BB3E24E49A9AE6CF1E4C9A6C3"/>
  </w:style>
  <w:style w:type="paragraph" w:customStyle="1" w:styleId="7D7165C478A74E2282DAC4890866DEE1">
    <w:name w:val="7D7165C478A74E2282DAC4890866DEE1"/>
  </w:style>
  <w:style w:type="paragraph" w:customStyle="1" w:styleId="7E35C58757F642A293B4F5C4938C3CC8">
    <w:name w:val="7E35C58757F642A293B4F5C4938C3CC8"/>
  </w:style>
  <w:style w:type="paragraph" w:customStyle="1" w:styleId="1B73E2789CCE4950886725A8AEC15E20">
    <w:name w:val="1B73E2789CCE4950886725A8AEC15E20"/>
  </w:style>
  <w:style w:type="paragraph" w:customStyle="1" w:styleId="636C8BEAF01044569499C1756104D9C5">
    <w:name w:val="636C8BEAF01044569499C1756104D9C5"/>
  </w:style>
  <w:style w:type="paragraph" w:customStyle="1" w:styleId="DF0B7086B9BA49DB97F4528A89390AEF">
    <w:name w:val="DF0B7086B9BA49DB97F4528A89390AEF"/>
  </w:style>
  <w:style w:type="paragraph" w:customStyle="1" w:styleId="0D935F3C2B81487D9018662AC4313BAB">
    <w:name w:val="0D935F3C2B81487D9018662AC4313BAB"/>
  </w:style>
  <w:style w:type="paragraph" w:customStyle="1" w:styleId="158DF76CF1D04F3699B48D5EA32240F5">
    <w:name w:val="158DF76CF1D04F3699B48D5EA32240F5"/>
  </w:style>
  <w:style w:type="paragraph" w:customStyle="1" w:styleId="832D8EB1CBE34467A5A1DA9886303E5E">
    <w:name w:val="832D8EB1CBE34467A5A1DA9886303E5E"/>
  </w:style>
  <w:style w:type="paragraph" w:customStyle="1" w:styleId="02F26A7B9233427EBBB515AD597C2265">
    <w:name w:val="02F26A7B9233427EBBB515AD597C2265"/>
  </w:style>
  <w:style w:type="paragraph" w:customStyle="1" w:styleId="067CB74AD6734DBCAB198A3E996BC312">
    <w:name w:val="067CB74AD6734DBCAB198A3E996BC312"/>
  </w:style>
  <w:style w:type="paragraph" w:customStyle="1" w:styleId="197B5C9033BA468DB1EFA5E7D34E37E9">
    <w:name w:val="197B5C9033BA468DB1EFA5E7D34E37E9"/>
  </w:style>
  <w:style w:type="paragraph" w:customStyle="1" w:styleId="8B24B1DDEAB647A6AB1C69C846FEE434">
    <w:name w:val="8B24B1DDEAB647A6AB1C69C846FEE434"/>
  </w:style>
  <w:style w:type="paragraph" w:customStyle="1" w:styleId="B0CA16163AC14BC39461711D69F7E350">
    <w:name w:val="B0CA16163AC14BC39461711D69F7E350"/>
  </w:style>
  <w:style w:type="paragraph" w:customStyle="1" w:styleId="D72416A88D3E4A4CA0589F28D196B396">
    <w:name w:val="D72416A88D3E4A4CA0589F28D196B396"/>
  </w:style>
  <w:style w:type="paragraph" w:customStyle="1" w:styleId="CEF39B71C21343F7AA04201A2F252EB4">
    <w:name w:val="CEF39B71C21343F7AA04201A2F252EB4"/>
  </w:style>
  <w:style w:type="paragraph" w:customStyle="1" w:styleId="23658D3A8F874F7E85FC9CDD210F76CD">
    <w:name w:val="23658D3A8F874F7E85FC9CDD210F76CD"/>
  </w:style>
  <w:style w:type="paragraph" w:customStyle="1" w:styleId="F0BBD955F16D44009A090B168977DC2D">
    <w:name w:val="F0BBD955F16D44009A090B168977DC2D"/>
  </w:style>
  <w:style w:type="paragraph" w:customStyle="1" w:styleId="AB89D0B096C54B63A02116E632A15E58">
    <w:name w:val="AB89D0B096C54B63A02116E632A15E58"/>
  </w:style>
  <w:style w:type="paragraph" w:customStyle="1" w:styleId="930C5A2A5349491186C423BDFE81D229">
    <w:name w:val="930C5A2A5349491186C423BDFE81D229"/>
  </w:style>
  <w:style w:type="paragraph" w:customStyle="1" w:styleId="C5AC710364FF494BA2042B8A76B96696">
    <w:name w:val="C5AC710364FF494BA2042B8A76B96696"/>
  </w:style>
  <w:style w:type="paragraph" w:customStyle="1" w:styleId="696602EACAFF4E4A8ED53948303EF842">
    <w:name w:val="696602EACAFF4E4A8ED53948303EF842"/>
  </w:style>
  <w:style w:type="paragraph" w:customStyle="1" w:styleId="9294B4EBF706479EAFDEE4E16C4B74B6">
    <w:name w:val="9294B4EBF706479EAFDEE4E16C4B74B6"/>
  </w:style>
  <w:style w:type="paragraph" w:customStyle="1" w:styleId="3B87EA50AD5F42BFBA809F3489A775D4">
    <w:name w:val="3B87EA50AD5F42BFBA809F3489A775D4"/>
  </w:style>
  <w:style w:type="paragraph" w:customStyle="1" w:styleId="F1C23641952C4650B5F8CB54280847BD">
    <w:name w:val="F1C23641952C4650B5F8CB54280847BD"/>
  </w:style>
  <w:style w:type="paragraph" w:customStyle="1" w:styleId="72290A4B325C47F78696199AC26FC594">
    <w:name w:val="72290A4B325C47F78696199AC26FC594"/>
  </w:style>
  <w:style w:type="paragraph" w:customStyle="1" w:styleId="ECE33FBB087A454B91FC223408A54162">
    <w:name w:val="ECE33FBB087A454B91FC223408A54162"/>
  </w:style>
  <w:style w:type="paragraph" w:customStyle="1" w:styleId="F39D606D41184CA799AB887FB46B5939">
    <w:name w:val="F39D606D41184CA799AB887FB46B5939"/>
  </w:style>
  <w:style w:type="paragraph" w:customStyle="1" w:styleId="BD87286F723A435DA92068B46C910C6E">
    <w:name w:val="BD87286F723A435DA92068B46C910C6E"/>
  </w:style>
  <w:style w:type="paragraph" w:customStyle="1" w:styleId="987583405B794D39B45DC7C3D8FE2064">
    <w:name w:val="987583405B794D39B45DC7C3D8FE2064"/>
  </w:style>
  <w:style w:type="paragraph" w:customStyle="1" w:styleId="BA61339AFE9046D09C4AE66C26559191">
    <w:name w:val="BA61339AFE9046D09C4AE66C26559191"/>
  </w:style>
  <w:style w:type="paragraph" w:customStyle="1" w:styleId="F4820C533EFD4EC782509B82B8023C73">
    <w:name w:val="F4820C533EFD4EC782509B82B8023C73"/>
  </w:style>
  <w:style w:type="paragraph" w:customStyle="1" w:styleId="196ABCA56ADC4AC5A2C5E629036B93FF">
    <w:name w:val="196ABCA56ADC4AC5A2C5E629036B93FF"/>
  </w:style>
  <w:style w:type="paragraph" w:customStyle="1" w:styleId="294B94A939694C14B1206B3981B3FF32">
    <w:name w:val="294B94A939694C14B1206B3981B3FF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B668A0-1062-4A7A-B18D-2EF267758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PFOOC Yearly Harvest Notes</dc:title>
  <dc:subject/>
  <dc:creator/>
  <cp:keywords/>
  <dc:description/>
  <cp:lastModifiedBy/>
  <cp:revision>1</cp:revision>
  <dcterms:created xsi:type="dcterms:W3CDTF">2020-04-17T17:33:00Z</dcterms:created>
  <dcterms:modified xsi:type="dcterms:W3CDTF">2020-04-17T17:38:00Z</dcterms:modified>
  <cp:contentStatus>2017 Growing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